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55" w:rsidRDefault="00B94355" w:rsidP="00A2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Arial" w:hAnsi="Arial" w:cs="Arial"/>
          <w:b/>
          <w:sz w:val="24"/>
          <w:szCs w:val="24"/>
        </w:rPr>
      </w:pPr>
    </w:p>
    <w:p w:rsidR="00A26241" w:rsidRPr="00D56243" w:rsidRDefault="00A26241" w:rsidP="00A2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Verdana" w:eastAsia="Times New Roman" w:hAnsi="Verdana" w:cs="Courier New"/>
          <w:color w:val="0070C0"/>
          <w:sz w:val="20"/>
          <w:szCs w:val="20"/>
          <w:lang w:eastAsia="en-GB"/>
        </w:rPr>
      </w:pPr>
    </w:p>
    <w:p w:rsidR="00A26241" w:rsidRPr="003F0E12" w:rsidRDefault="00A26241" w:rsidP="00A2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Verdana" w:eastAsia="Times New Roman" w:hAnsi="Verdana" w:cs="Courier New"/>
          <w:color w:val="00B0F0"/>
          <w:sz w:val="20"/>
          <w:szCs w:val="20"/>
          <w:lang w:eastAsia="en-GB"/>
        </w:rPr>
      </w:pPr>
      <w:r w:rsidRPr="00D41825">
        <w:rPr>
          <w:rFonts w:ascii="Verdana" w:eastAsia="Times New Roman" w:hAnsi="Verdana" w:cs="Courier New"/>
          <w:noProof/>
          <w:color w:val="00B0F0"/>
          <w:sz w:val="20"/>
          <w:szCs w:val="20"/>
          <w:lang w:val="en-US"/>
        </w:rPr>
        <w:drawing>
          <wp:inline distT="0" distB="0" distL="0" distR="0">
            <wp:extent cx="5732007" cy="3490623"/>
            <wp:effectExtent l="19050" t="0" r="21093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6241" w:rsidRPr="00B27E1D" w:rsidRDefault="00A26241" w:rsidP="008059F1">
      <w:pPr>
        <w:rPr>
          <w:rFonts w:ascii="Arial" w:hAnsi="Arial" w:cs="Arial"/>
          <w:b/>
          <w:sz w:val="24"/>
          <w:szCs w:val="24"/>
        </w:rPr>
      </w:pPr>
    </w:p>
    <w:p w:rsidR="00B94355" w:rsidRPr="00B94355" w:rsidRDefault="004F1A51" w:rsidP="00B9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Verdana" w:eastAsia="Times New Roman" w:hAnsi="Verdana" w:cs="Courier New"/>
          <w:sz w:val="20"/>
          <w:szCs w:val="20"/>
          <w:lang w:eastAsia="en-GB"/>
        </w:rPr>
      </w:pPr>
      <w:r>
        <w:rPr>
          <w:rFonts w:ascii="Verdana" w:eastAsia="Times New Roman" w:hAnsi="Verdana" w:cs="Courier New"/>
          <w:sz w:val="20"/>
          <w:szCs w:val="20"/>
          <w:lang w:eastAsia="en-GB"/>
        </w:rPr>
        <w:t>S</w:t>
      </w:r>
      <w:r w:rsidR="00C1753D">
        <w:rPr>
          <w:rFonts w:ascii="Verdana" w:eastAsia="Times New Roman" w:hAnsi="Verdana" w:cs="Courier New"/>
          <w:sz w:val="20"/>
          <w:szCs w:val="20"/>
          <w:lang w:eastAsia="en-GB"/>
        </w:rPr>
        <w:t>upplement</w:t>
      </w:r>
      <w:r>
        <w:rPr>
          <w:rFonts w:ascii="Verdana" w:eastAsia="Times New Roman" w:hAnsi="Verdana" w:cs="Courier New"/>
          <w:sz w:val="20"/>
          <w:szCs w:val="20"/>
          <w:lang w:eastAsia="en-GB"/>
        </w:rPr>
        <w:t>ary information results 3.2i Figure 3</w:t>
      </w:r>
      <w:r w:rsidR="00B94355" w:rsidRPr="00B94355">
        <w:rPr>
          <w:rFonts w:ascii="Verdana" w:eastAsia="Times New Roman" w:hAnsi="Verdana" w:cs="Courier New"/>
          <w:sz w:val="20"/>
          <w:szCs w:val="20"/>
          <w:lang w:eastAsia="en-GB"/>
        </w:rPr>
        <w:t>, Cohen Kappa scores between pESS and ESS item scores.</w:t>
      </w:r>
      <w:r w:rsidR="00B94355">
        <w:rPr>
          <w:rFonts w:ascii="Verdana" w:eastAsia="Times New Roman" w:hAnsi="Verdana" w:cs="Courier New"/>
          <w:sz w:val="20"/>
          <w:szCs w:val="20"/>
          <w:lang w:eastAsia="en-GB"/>
        </w:rPr>
        <w:t xml:space="preserve"> Median kappa statistic = 0.63 (IQR 0.04). </w:t>
      </w:r>
    </w:p>
    <w:p w:rsidR="00E41A2E" w:rsidRDefault="00E41A2E"/>
    <w:sectPr w:rsidR="00E41A2E" w:rsidSect="00E41A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09" w:rsidRDefault="007C6D09" w:rsidP="00B94355">
      <w:pPr>
        <w:spacing w:after="0" w:line="240" w:lineRule="auto"/>
      </w:pPr>
      <w:r>
        <w:separator/>
      </w:r>
    </w:p>
  </w:endnote>
  <w:endnote w:type="continuationSeparator" w:id="0">
    <w:p w:rsidR="007C6D09" w:rsidRDefault="007C6D09" w:rsidP="00B9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09" w:rsidRDefault="007C6D09" w:rsidP="00B94355">
      <w:pPr>
        <w:spacing w:after="0" w:line="240" w:lineRule="auto"/>
      </w:pPr>
      <w:r>
        <w:separator/>
      </w:r>
    </w:p>
  </w:footnote>
  <w:footnote w:type="continuationSeparator" w:id="0">
    <w:p w:rsidR="007C6D09" w:rsidRDefault="007C6D09" w:rsidP="00B9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55" w:rsidRDefault="004F1A51">
    <w:pPr>
      <w:pStyle w:val="Header"/>
    </w:pPr>
    <w:r>
      <w:t>Supplementary information figure 3</w:t>
    </w:r>
    <w:r w:rsidR="00B41FB9">
      <w:t>.</w:t>
    </w:r>
  </w:p>
  <w:p w:rsidR="00B94355" w:rsidRDefault="00B943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9F1"/>
    <w:rsid w:val="001A13E7"/>
    <w:rsid w:val="00371A29"/>
    <w:rsid w:val="00375A45"/>
    <w:rsid w:val="003D0299"/>
    <w:rsid w:val="004F1A51"/>
    <w:rsid w:val="007C6D09"/>
    <w:rsid w:val="008059F1"/>
    <w:rsid w:val="009C6AB9"/>
    <w:rsid w:val="00A26241"/>
    <w:rsid w:val="00B41FB9"/>
    <w:rsid w:val="00B42137"/>
    <w:rsid w:val="00B94355"/>
    <w:rsid w:val="00C1753D"/>
    <w:rsid w:val="00E41A2E"/>
    <w:rsid w:val="00EC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55"/>
  </w:style>
  <w:style w:type="paragraph" w:styleId="Footer">
    <w:name w:val="footer"/>
    <w:basedOn w:val="Normal"/>
    <w:link w:val="FooterChar"/>
    <w:uiPriority w:val="99"/>
    <w:semiHidden/>
    <w:unhideWhenUsed/>
    <w:rsid w:val="00B9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355"/>
  </w:style>
  <w:style w:type="paragraph" w:styleId="BalloonText">
    <w:name w:val="Balloon Text"/>
    <w:basedOn w:val="Normal"/>
    <w:link w:val="BalloonTextChar"/>
    <w:uiPriority w:val="99"/>
    <w:semiHidden/>
    <w:unhideWhenUsed/>
    <w:rsid w:val="00EC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cfs6.cc.ic.ac.uk\rghias\PhD\1.%20Pre%20Registration%20studies%20-%20amended%2018.03.07\1.Pictorial&amp;word%20ESS%20vs%20tradESS\Raw%20dat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GB"/>
              <a:t> </a:t>
            </a:r>
            <a:r>
              <a:rPr lang="en-GB" sz="1400"/>
              <a:t>Cohen Kappa statistic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'Kappa new'!$A$2</c:f>
              <c:strCache>
                <c:ptCount val="1"/>
                <c:pt idx="0">
                  <c:v>Mean Kappa statistic</c:v>
                </c:pt>
              </c:strCache>
            </c:strRef>
          </c:tx>
          <c:spPr>
            <a:ln w="28575">
              <a:noFill/>
            </a:ln>
          </c:spPr>
          <c:dLbls>
            <c:dLblPos val="t"/>
            <c:showVal val="1"/>
          </c:dLbls>
          <c:xVal>
            <c:strRef>
              <c:f>'Kappa new'!$B$1:$I$1</c:f>
              <c:strCache>
                <c:ptCount val="8"/>
                <c:pt idx="0">
                  <c:v>Q.1</c:v>
                </c:pt>
                <c:pt idx="1">
                  <c:v>Q.2</c:v>
                </c:pt>
                <c:pt idx="2">
                  <c:v>Q.3</c:v>
                </c:pt>
                <c:pt idx="3">
                  <c:v>Q.4</c:v>
                </c:pt>
                <c:pt idx="4">
                  <c:v>Q.5</c:v>
                </c:pt>
                <c:pt idx="5">
                  <c:v>Q.6</c:v>
                </c:pt>
                <c:pt idx="6">
                  <c:v>Q.7</c:v>
                </c:pt>
                <c:pt idx="7">
                  <c:v>Q.8</c:v>
                </c:pt>
              </c:strCache>
            </c:strRef>
          </c:xVal>
          <c:yVal>
            <c:numRef>
              <c:f>'Kappa new'!$B$2:$I$2</c:f>
              <c:numCache>
                <c:formatCode>General</c:formatCode>
                <c:ptCount val="8"/>
                <c:pt idx="0">
                  <c:v>0.61000000000000065</c:v>
                </c:pt>
                <c:pt idx="1">
                  <c:v>0.68000000000000282</c:v>
                </c:pt>
                <c:pt idx="2">
                  <c:v>0.58000000000000052</c:v>
                </c:pt>
                <c:pt idx="3">
                  <c:v>0.63000000000000445</c:v>
                </c:pt>
                <c:pt idx="4">
                  <c:v>0.59000000000000052</c:v>
                </c:pt>
                <c:pt idx="5">
                  <c:v>0.67000000000000515</c:v>
                </c:pt>
                <c:pt idx="6">
                  <c:v>0.62000000000000399</c:v>
                </c:pt>
                <c:pt idx="7">
                  <c:v>0.64000000000000445</c:v>
                </c:pt>
              </c:numCache>
            </c:numRef>
          </c:yVal>
        </c:ser>
        <c:axId val="39347712"/>
        <c:axId val="39349632"/>
      </c:scatterChart>
      <c:valAx>
        <c:axId val="39347712"/>
        <c:scaling>
          <c:orientation val="minMax"/>
          <c:max val="8"/>
          <c:min val="1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pESS / ESS question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9349632"/>
        <c:crosses val="autoZero"/>
        <c:crossBetween val="midCat"/>
      </c:valAx>
      <c:valAx>
        <c:axId val="39349632"/>
        <c:scaling>
          <c:orientation val="minMax"/>
          <c:max val="1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Kappa score</a:t>
                </a:r>
              </a:p>
            </c:rich>
          </c:tx>
        </c:title>
        <c:numFmt formatCode="General" sourceLinked="1"/>
        <c:majorTickMark val="none"/>
        <c:tickLblPos val="nextTo"/>
        <c:crossAx val="39347712"/>
        <c:crosses val="autoZero"/>
        <c:crossBetween val="midCat"/>
        <c:majorUnit val="0.2"/>
        <c:minorUnit val="2.0000000000000052E-2"/>
      </c:valAx>
    </c:plotArea>
    <c:plotVisOnly val="1"/>
    <c:dispBlanksAs val="gap"/>
  </c:chart>
  <c:spPr>
    <a:ln w="15875"/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Imperial College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rghias</dc:creator>
  <cp:lastModifiedBy>Sarah</cp:lastModifiedBy>
  <cp:revision>2</cp:revision>
  <dcterms:created xsi:type="dcterms:W3CDTF">2010-08-24T17:46:00Z</dcterms:created>
  <dcterms:modified xsi:type="dcterms:W3CDTF">2010-08-24T17:46:00Z</dcterms:modified>
</cp:coreProperties>
</file>