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D1" w:rsidRDefault="007966D1" w:rsidP="007966D1">
      <w:pPr>
        <w:rPr>
          <w:rFonts w:ascii="Arial" w:hAnsi="Arial"/>
        </w:rPr>
      </w:pPr>
      <w:r>
        <w:rPr>
          <w:rFonts w:ascii="Arial" w:hAnsi="Arial"/>
          <w:b/>
        </w:rPr>
        <w:t xml:space="preserve">SUPPLEMENTAL TABLE, </w:t>
      </w:r>
      <w:r w:rsidRPr="00D91504">
        <w:rPr>
          <w:rFonts w:ascii="Arial" w:hAnsi="Arial"/>
          <w:b/>
        </w:rPr>
        <w:t>ONLINE ONLY</w:t>
      </w:r>
      <w:r>
        <w:rPr>
          <w:rFonts w:ascii="Arial" w:hAnsi="Arial"/>
          <w:b/>
        </w:rPr>
        <w:t>:</w:t>
      </w:r>
      <w:r w:rsidRPr="00D91504">
        <w:rPr>
          <w:rFonts w:ascii="Arial" w:hAnsi="Arial"/>
        </w:rPr>
        <w:t xml:space="preserve"> </w:t>
      </w:r>
    </w:p>
    <w:p w:rsidR="007966D1" w:rsidRPr="007966D1" w:rsidRDefault="007966D1" w:rsidP="007966D1">
      <w:pPr>
        <w:rPr>
          <w:rFonts w:ascii="Arial" w:hAnsi="Arial"/>
          <w:b/>
        </w:rPr>
      </w:pPr>
      <w:r w:rsidRPr="00D91504">
        <w:rPr>
          <w:rFonts w:ascii="Arial" w:hAnsi="Arial"/>
        </w:rPr>
        <w:t xml:space="preserve">1-and 5-year relative </w:t>
      </w:r>
      <w:r>
        <w:rPr>
          <w:rFonts w:ascii="Arial" w:hAnsi="Arial"/>
          <w:sz w:val="24"/>
        </w:rPr>
        <w:t xml:space="preserve">survival </w:t>
      </w:r>
      <w:r w:rsidRPr="00D91504">
        <w:rPr>
          <w:rFonts w:ascii="Arial" w:hAnsi="Arial"/>
        </w:rPr>
        <w:t xml:space="preserve">(1988-2007) stratified by </w:t>
      </w:r>
      <w:r w:rsidR="00D622F1">
        <w:rPr>
          <w:rFonts w:ascii="Arial" w:hAnsi="Arial"/>
        </w:rPr>
        <w:t>sex</w:t>
      </w:r>
    </w:p>
    <w:tbl>
      <w:tblPr>
        <w:tblW w:w="4771" w:type="pct"/>
        <w:tblCellSpacing w:w="2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70"/>
        <w:gridCol w:w="1592"/>
        <w:gridCol w:w="1696"/>
        <w:gridCol w:w="1791"/>
        <w:gridCol w:w="1977"/>
      </w:tblGrid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1-year relative survival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1-year relative survival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5-year relative survival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 xml:space="preserve">5-year relative </w:t>
            </w:r>
          </w:p>
          <w:p w:rsidR="007966D1" w:rsidRPr="002F4FD9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survival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D9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79D8">
              <w:rPr>
                <w:rFonts w:ascii="Arial" w:hAnsi="Arial" w:cs="Arial"/>
                <w:sz w:val="18"/>
                <w:szCs w:val="18"/>
              </w:rPr>
              <w:t>Adenocarcinoma</w:t>
            </w:r>
            <w:proofErr w:type="spellEnd"/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33.7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(32.4-34.9)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44.1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(42.6-45.6)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11.3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(10.4-12.2)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18.1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(16.8-19.5)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79D8">
              <w:rPr>
                <w:rFonts w:ascii="Arial" w:hAnsi="Arial" w:cs="Arial"/>
                <w:sz w:val="18"/>
                <w:szCs w:val="18"/>
              </w:rPr>
              <w:t>Squamous</w:t>
            </w:r>
            <w:proofErr w:type="spellEnd"/>
            <w:r w:rsidRPr="007079D8">
              <w:rPr>
                <w:rFonts w:ascii="Arial" w:hAnsi="Arial" w:cs="Arial"/>
                <w:sz w:val="18"/>
                <w:szCs w:val="18"/>
              </w:rPr>
              <w:t xml:space="preserve"> cell carcinoma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tabs>
                <w:tab w:val="left" w:pos="465"/>
                <w:tab w:val="center" w:pos="10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40.8 </w:t>
            </w:r>
          </w:p>
          <w:p w:rsidR="007966D1" w:rsidRPr="007079D8" w:rsidRDefault="007966D1" w:rsidP="00843208">
            <w:pPr>
              <w:pStyle w:val="Ingenmellomrom"/>
              <w:tabs>
                <w:tab w:val="left" w:pos="465"/>
                <w:tab w:val="center" w:pos="10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(39.6-42)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40.6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(38.5-42.8)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13.8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(12.9-14.8)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16.6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(14.9-18.4)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Large cell carcinoma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28.2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(25.6-30.8)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(29.3-36.8)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10.1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(8.2-12.1)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13.7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(10.9-16.7)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Small cell carcinoma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24.5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(23.2-25.8)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29.7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(28-31.4)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3.7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(3.1-4.4)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5.4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(4.6-6.4)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NOS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24.2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(22.8-25.7)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29.1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(27.1-31.1)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4.2-6)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7.1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(5.9-8.5)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Localized disease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52.7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51.3-54)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64.6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(62.8-66.5)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23.8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(22.5-25.1)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37.1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(35-39.2)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Regional disease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42.8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(41.6-44.1)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47.8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(46.1-50)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11.1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(10.2-12.1)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14.3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(12.9-15.7)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Metastatic disease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12.2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(11.6-12-8)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16.3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(15.3-17.2)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(0.8-1.2)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1.9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(1.5-2.3)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31.9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(30.1-33.8)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38 (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35.5-40.4)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8.1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(6.9-9.4)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12.3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(10.4-14.3)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D8">
              <w:rPr>
                <w:rFonts w:ascii="Arial" w:hAnsi="Arial" w:cs="Arial"/>
                <w:b/>
                <w:bCs/>
                <w:sz w:val="18"/>
                <w:szCs w:val="18"/>
              </w:rPr>
              <w:t>AGE (yrs)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0-49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44.3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(41.3-47.2)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48.2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(44.9-51.5)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19.4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(17-21.8)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23.6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(20.8-26.6)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37.9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36.3-39.5)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42.7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(40.7-44.6)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13.9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(12.7-15.2)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17.1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(15.5-18.7)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60-69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34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(32.9-35.1)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40.5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(39-42)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10.5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(9.7-11.3)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14.4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(13.2-15.6)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2F4FD9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70-79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28.1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(27.1-29)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31.4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(30-32.8)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7.4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(6.8-8.1)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10.3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(9.3-11-4)</w:t>
            </w:r>
          </w:p>
        </w:tc>
      </w:tr>
      <w:tr w:rsidR="007966D1" w:rsidRPr="002F4FD9" w:rsidTr="00843208">
        <w:trPr>
          <w:tblHeader/>
          <w:tblCellSpacing w:w="22" w:type="dxa"/>
        </w:trPr>
        <w:tc>
          <w:tcPr>
            <w:tcW w:w="9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Pr="007079D8" w:rsidRDefault="007966D1" w:rsidP="00843208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80 and o</w:t>
            </w:r>
            <w:r>
              <w:rPr>
                <w:rFonts w:ascii="Arial" w:hAnsi="Arial" w:cs="Arial"/>
                <w:sz w:val="18"/>
                <w:szCs w:val="18"/>
              </w:rPr>
              <w:t>lder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19.5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(18.1-20.9)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21.6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(19.5-23.6)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2.8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(2.1-3.9)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6D1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 xml:space="preserve">5.8 </w:t>
            </w:r>
          </w:p>
          <w:p w:rsidR="007966D1" w:rsidRPr="007079D8" w:rsidRDefault="007966D1" w:rsidP="00843208">
            <w:pPr>
              <w:pStyle w:val="Ingenmellomr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9D8">
              <w:rPr>
                <w:rFonts w:ascii="Arial" w:hAnsi="Arial" w:cs="Arial"/>
                <w:sz w:val="18"/>
                <w:szCs w:val="18"/>
              </w:rPr>
              <w:t>(4.3-7.6)</w:t>
            </w:r>
          </w:p>
        </w:tc>
      </w:tr>
    </w:tbl>
    <w:p w:rsidR="007E4AA7" w:rsidRDefault="007E4AA7" w:rsidP="00115F86"/>
    <w:sectPr w:rsidR="007E4AA7" w:rsidSect="007E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A7" w:rsidRDefault="00DF28A7" w:rsidP="007966D1">
      <w:pPr>
        <w:spacing w:after="0" w:line="240" w:lineRule="auto"/>
      </w:pPr>
      <w:r>
        <w:separator/>
      </w:r>
    </w:p>
  </w:endnote>
  <w:endnote w:type="continuationSeparator" w:id="0">
    <w:p w:rsidR="00DF28A7" w:rsidRDefault="00DF28A7" w:rsidP="0079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A7" w:rsidRDefault="00DF28A7" w:rsidP="007966D1">
      <w:pPr>
        <w:spacing w:after="0" w:line="240" w:lineRule="auto"/>
      </w:pPr>
      <w:r>
        <w:separator/>
      </w:r>
    </w:p>
  </w:footnote>
  <w:footnote w:type="continuationSeparator" w:id="0">
    <w:p w:rsidR="00DF28A7" w:rsidRDefault="00DF28A7" w:rsidP="0079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66D1"/>
    <w:rsid w:val="00115F86"/>
    <w:rsid w:val="001571D6"/>
    <w:rsid w:val="00277581"/>
    <w:rsid w:val="0028625A"/>
    <w:rsid w:val="002F1B93"/>
    <w:rsid w:val="006D0F0E"/>
    <w:rsid w:val="007966D1"/>
    <w:rsid w:val="007E4AA7"/>
    <w:rsid w:val="00BC0624"/>
    <w:rsid w:val="00D622F1"/>
    <w:rsid w:val="00DF28A7"/>
    <w:rsid w:val="00D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1"/>
    <w:rPr>
      <w:rFonts w:ascii="Calibri" w:eastAsia="Calibri" w:hAnsi="Calibri" w:cs="Calibri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966D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9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66D1"/>
    <w:rPr>
      <w:rFonts w:ascii="Calibri" w:eastAsia="Calibri" w:hAnsi="Calibri" w:cs="Calibri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79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66D1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1211</Characters>
  <Application>Microsoft Office Word</Application>
  <DocSecurity>0</DocSecurity>
  <Lines>10</Lines>
  <Paragraphs>2</Paragraphs>
  <ScaleCrop>false</ScaleCrop>
  <Company>Rikshospitalet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camsa</dc:creator>
  <cp:keywords/>
  <dc:description/>
  <cp:lastModifiedBy>camsa</cp:lastModifiedBy>
  <cp:revision>3</cp:revision>
  <cp:lastPrinted>2010-11-22T09:24:00Z</cp:lastPrinted>
  <dcterms:created xsi:type="dcterms:W3CDTF">2010-08-05T11:20:00Z</dcterms:created>
  <dcterms:modified xsi:type="dcterms:W3CDTF">2010-11-22T12:03:00Z</dcterms:modified>
</cp:coreProperties>
</file>